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rPr>
      </w:pPr>
      <w:r>
        <w:rPr>
          <w:rFonts w:hint="eastAsia"/>
        </w:rPr>
        <w:t>留德小结</w:t>
      </w:r>
      <w:r>
        <w:rPr>
          <w:rFonts w:hint="eastAsia"/>
          <w:lang w:eastAsia="zh-CN"/>
        </w:rPr>
        <w:t>——科堡</w:t>
      </w:r>
      <w:r>
        <w:rPr>
          <w:rFonts w:hint="eastAsia"/>
          <w:lang w:val="en-US" w:eastAsia="zh-CN"/>
        </w:rPr>
        <w:t>Coburg</w:t>
      </w:r>
    </w:p>
    <w:p>
      <w:pPr>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一、</w:t>
      </w:r>
      <w:r>
        <w:rPr>
          <w:rFonts w:hint="eastAsia" w:asciiTheme="minorEastAsia" w:hAnsiTheme="minorEastAsia" w:eastAsiaTheme="minorEastAsia" w:cstheme="minorEastAsia"/>
          <w:sz w:val="21"/>
          <w:szCs w:val="21"/>
        </w:rPr>
        <w:t>德意志中心的巴伐利亚边陲小</w:t>
      </w:r>
      <w:r>
        <w:rPr>
          <w:rFonts w:hint="eastAsia" w:asciiTheme="minorEastAsia" w:hAnsiTheme="minorEastAsia" w:cstheme="minorEastAsia"/>
          <w:sz w:val="21"/>
          <w:szCs w:val="21"/>
          <w:lang w:eastAsia="zh-CN"/>
        </w:rPr>
        <w:t>镇</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说到科堡的日常出行方式，可以说让人又爱又恨。爱是因为它公交简洁明了，时间准确，覆盖科堡大大小小的地方，给人以亲和感。然而又是因为这样，它过于简单了，有时候让人生出一些恨意。因为当你想乘坐高速列车去往大城市的步行街买买买的时候，你会发现基本上你到了那里就要计划往回走了。就是因为这个特殊的地理位置，前不着村后不着店，让你对来德前那些心生向往的大城市望而却步。</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同时由于科堡地处拜仁州最北面，也是处于德国的中心位置，所以距离北面的柏林，西南面的斯图加特以及南边的慕尼黑都相去不远，周末或者小长假来一个短途游也是极好的。</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HS Coburg为我们CDHAW的学生们提供校园内的宿舍，离教学楼仅三分钟步行可达。相对于其他合作院校来讲，节省了很多在上下课奔波于路上的时间。</w:t>
      </w:r>
    </w:p>
    <w:p>
      <w:pPr>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如果是拥有国内驾照的同学，在初次来德六个月内可以凭借驾照翻译件租车，这对于想自驾体验德国高速公路不限速的小伙伴来说不啻是一个极佳的机会。欧洲几大租车公司你们在科堡都能找到。</w:t>
      </w:r>
    </w:p>
    <w:p>
      <w:pPr>
        <w:ind w:firstLine="420"/>
        <w:jc w:val="left"/>
        <w:rPr>
          <w:rFonts w:hint="eastAsia" w:asciiTheme="minorEastAsia" w:hAnsiTheme="minorEastAsia" w:eastAsiaTheme="minorEastAsia" w:cstheme="minorEastAsia"/>
          <w:sz w:val="21"/>
          <w:szCs w:val="21"/>
          <w:lang w:val="en-US" w:eastAsia="zh-CN"/>
        </w:rPr>
      </w:pPr>
    </w:p>
    <w:p>
      <w:pPr>
        <w:ind w:firstLine="420"/>
        <w:jc w:val="left"/>
        <w:rPr>
          <w:rFonts w:hint="eastAsia" w:asciiTheme="minorEastAsia" w:hAnsiTheme="minorEastAsia" w:eastAsiaTheme="minorEastAsia" w:cstheme="minorEastAsia"/>
          <w:sz w:val="21"/>
          <w:szCs w:val="21"/>
          <w:lang w:val="en-US" w:eastAsia="zh-CN"/>
        </w:rPr>
      </w:pPr>
    </w:p>
    <w:p>
      <w:pPr>
        <w:ind w:firstLine="42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——侯博元</w:t>
      </w:r>
    </w:p>
    <w:p>
      <w:pPr>
        <w:jc w:val="left"/>
        <w:rPr>
          <w:rFonts w:hint="eastAsia" w:asciiTheme="minorEastAsia" w:hAnsiTheme="minorEastAsia" w:eastAsiaTheme="minorEastAsia" w:cstheme="minorEastAsia"/>
          <w:sz w:val="21"/>
          <w:szCs w:val="21"/>
        </w:rPr>
      </w:pPr>
    </w:p>
    <w:p>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二、</w:t>
      </w:r>
      <w:r>
        <w:rPr>
          <w:rFonts w:hint="eastAsia" w:asciiTheme="minorEastAsia" w:hAnsiTheme="minorEastAsia" w:eastAsiaTheme="minorEastAsia" w:cstheme="minorEastAsia"/>
          <w:sz w:val="21"/>
          <w:szCs w:val="21"/>
          <w:lang w:val="en-US" w:eastAsia="zh-CN"/>
        </w:rPr>
        <w:t>我的老家</w:t>
      </w:r>
      <w:r>
        <w:rPr>
          <w:rFonts w:hint="eastAsia" w:asciiTheme="minorEastAsia" w:hAnsiTheme="minorEastAsia" w:cstheme="minorEastAsia"/>
          <w:sz w:val="21"/>
          <w:szCs w:val="21"/>
          <w:lang w:val="en-US" w:eastAsia="zh-CN"/>
        </w:rPr>
        <w:t>就</w:t>
      </w:r>
      <w:r>
        <w:rPr>
          <w:rFonts w:hint="eastAsia" w:asciiTheme="minorEastAsia" w:hAnsiTheme="minorEastAsia" w:eastAsiaTheme="minorEastAsia" w:cstheme="minorEastAsia"/>
          <w:sz w:val="21"/>
          <w:szCs w:val="21"/>
          <w:lang w:val="en-US" w:eastAsia="zh-CN"/>
        </w:rPr>
        <w:t>住在这个屯</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lang w:val="en-US" w:eastAsia="zh-CN"/>
        </w:rPr>
        <w:t>实习不愁</w:t>
      </w:r>
    </w:p>
    <w:p>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因为在HS Coburg，期末基本和其他学校一样，都是在2月初。因此申请实习的时间点基本和大家是一样的。从上届学长学姐那里得知，一般都在10月底开始投。但是因为10月底的复活节假期我们去意呆利浪了。基本上简历是11月开始投起的。早就听闻学长学姐都是投了相当多简历，所以我们都是抱着广撒网的心态投的。差不多在12月初的时候我们小组4个人就都拿到了面试邀请。并且基本上面试一次就成功了。总体来看我们小组是确定实习比较早的。</w:t>
      </w:r>
    </w:p>
    <w:p>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 xml:space="preserve">    再说一下，在科堡11月中旬会有Campus Messe，展览会上会有众多科堡周边的公司。大家可以先咨询，然后有针对的投简历。对于汽服，有SMIA，ASAP，REHAU等公司，当然还有最著名的Brose，也就是博泽。Brose就位于科堡，对于在科堡的学生可以说是相当方便。工作条件也是非常好的。而且也有上届学长在Brose完成了实习加论文。因此Brose还是一个不错的选择。</w:t>
      </w:r>
    </w:p>
    <w:p>
      <w:pPr>
        <w:ind w:firstLine="42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总结来看，投简历的要领就是“多”，到最后我们每个人投的简历数量在100到200封之间。再对比其他学校的同学的简历数量，真的建议学弟学妹们，一定要多投。投的数量是和拿到的面试数量成正比的。最后希望学弟学妹们都能早日顺利地找到实习。</w:t>
      </w:r>
    </w:p>
    <w:p>
      <w:pPr>
        <w:ind w:firstLine="420"/>
        <w:jc w:val="left"/>
        <w:rPr>
          <w:rFonts w:hint="eastAsia" w:asciiTheme="minorEastAsia" w:hAnsiTheme="minorEastAsia" w:eastAsiaTheme="minorEastAsia" w:cstheme="minorEastAsia"/>
          <w:sz w:val="21"/>
          <w:szCs w:val="21"/>
          <w:lang w:val="en-US" w:eastAsia="zh-CN"/>
        </w:rPr>
      </w:pPr>
    </w:p>
    <w:p>
      <w:pPr>
        <w:ind w:firstLine="420"/>
        <w:jc w:val="left"/>
        <w:rPr>
          <w:rFonts w:hint="eastAsia" w:asciiTheme="minorEastAsia" w:hAnsiTheme="minorEastAsia" w:eastAsiaTheme="minorEastAsia" w:cstheme="minorEastAsia"/>
          <w:sz w:val="21"/>
          <w:szCs w:val="21"/>
          <w:lang w:val="en-US" w:eastAsia="zh-CN"/>
        </w:rPr>
      </w:pPr>
    </w:p>
    <w:p>
      <w:pPr>
        <w:ind w:firstLine="42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——种喆仪</w:t>
      </w:r>
    </w:p>
    <w:p>
      <w:pPr>
        <w:jc w:val="left"/>
        <w:rPr>
          <w:rFonts w:hint="eastAsia" w:asciiTheme="minorEastAsia" w:hAnsiTheme="minorEastAsia" w:eastAsiaTheme="minorEastAsia" w:cstheme="minorEastAsia"/>
          <w:sz w:val="21"/>
          <w:szCs w:val="21"/>
          <w:lang w:val="en-US" w:eastAsia="zh-CN"/>
        </w:rPr>
      </w:pPr>
    </w:p>
    <w:p>
      <w:pPr>
        <w:jc w:val="left"/>
        <w:rPr>
          <w:rFonts w:hint="eastAsia" w:asciiTheme="minorEastAsia" w:hAnsiTheme="minorEastAsia" w:eastAsiaTheme="minorEastAsia" w:cstheme="minorEastAsia"/>
          <w:b w:val="0"/>
          <w:bCs/>
          <w:sz w:val="21"/>
          <w:szCs w:val="21"/>
        </w:rPr>
      </w:pPr>
      <w:r>
        <w:rPr>
          <w:rFonts w:hint="eastAsia" w:asciiTheme="minorEastAsia" w:hAnsiTheme="minorEastAsia" w:cstheme="minorEastAsia"/>
          <w:b w:val="0"/>
          <w:bCs/>
          <w:sz w:val="21"/>
          <w:szCs w:val="21"/>
          <w:lang w:val="en-US" w:eastAsia="zh-CN"/>
        </w:rPr>
        <w:t>三、</w:t>
      </w:r>
      <w:r>
        <w:rPr>
          <w:rFonts w:hint="eastAsia" w:asciiTheme="minorEastAsia" w:hAnsiTheme="minorEastAsia" w:eastAsiaTheme="minorEastAsia" w:cstheme="minorEastAsia"/>
          <w:b w:val="0"/>
          <w:bCs/>
          <w:sz w:val="21"/>
          <w:szCs w:val="21"/>
        </w:rPr>
        <w:t>Studium in Cobuurg</w:t>
      </w:r>
    </w:p>
    <w:p>
      <w:pPr>
        <w:ind w:firstLine="48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科堡的课程总体来说不算多，一共有这几门课：Alternative Antriebe, Fahrzeugdiagnose, Nutzfahrzeug-Technik, Mechatronik im Antriebsstrang, Trends der Fahrzeugtechnik, Fachsprache Deutsch, Praxisseminar, Wissenschaftliches Arbeiten。乍一看课好像挺多的，但其实吧，也就前四门课是真正的有Klausur的。</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先说Alternative Antriebe, 这门课的教授是Gnuschke, 也就是汽服学生在科堡的负责老师。这门课内容比较多，也比较广，有关于传统内燃机的原理以及优化方法，也有燃料的特性和优化，主要内容还是与电动车和混合动力相关。因为文字比较多，而且涉及很多新知识，所以不是很好懂。Fahrzeugdiagnose的教授是Raab, 听说今年5月要来国内教Fahrzeugsystem。这门课主要是讲OBD和UDS这些诊断协议。简单讲就是用数字来编码诊断过程中发出和收到的信息。这是唯一的一门的开卷考试，而且Raab人很好，所以不用太担心。Nutzfahrzeug-Technik和Mechatronik im Antriebsstrang是同一个教授Gast。 两门课都是Übung比较多，不过都是课上完成，Übung涉及的知识基本也就是重点了。Nutzfahrzeug的内容主要与空气动力学和底盘相关，Mechatronik主要是通过Matlab编程画出发动机的一些特性曲线以及表示换挡过程。除了Mechatronik是每周一节大课，Alternative Antriebe, Fahrzeugdiagnose,和Nutzfahrzeug-Technik都是每周两节大课，大课就是每次连着上一个半小时。这四门课比较重要，尽量不要缺席。</w:t>
      </w:r>
    </w:p>
    <w:p>
      <w:pPr>
        <w:ind w:firstLine="48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Trends der Fahrzeugtechnik和Fachsprache Deutsch是教授推荐的，也是自愿去的。Praxisseminar一共要去八次，是一些做完了实习的学生关于实习内容的一个Präsentation。Wissenschaftliches Arbeiten是教你怎么写论文，一共有五次课，每次时长3到5个小时，但是不会签到，最后有一个Präsentation，通过了就行。</w:t>
      </w:r>
    </w:p>
    <w:p>
      <w:pPr>
        <w:ind w:firstLine="48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除了课程之外，还有一些学习上要注意的：</w:t>
      </w:r>
    </w:p>
    <w:p>
      <w:pPr>
        <w:pStyle w:val="5"/>
        <w:numPr>
          <w:ilvl w:val="0"/>
          <w:numId w:val="1"/>
        </w:numPr>
        <w:ind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正式开学前，international office会带着你注册，所以不要忘了在冬季学期快结束前Rückmeldung，也就是注册夏季学期。</w:t>
      </w:r>
    </w:p>
    <w:p>
      <w:pPr>
        <w:pStyle w:val="5"/>
        <w:numPr>
          <w:ilvl w:val="0"/>
          <w:numId w:val="1"/>
        </w:numPr>
        <w:ind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考试也需要注册，具体时间会有邮件通知。</w:t>
      </w:r>
    </w:p>
    <w:p>
      <w:pPr>
        <w:pStyle w:val="5"/>
        <w:numPr>
          <w:ilvl w:val="0"/>
          <w:numId w:val="1"/>
        </w:numPr>
        <w:ind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经常查看自己在学校的邮箱，一些活动都会有邮件通知。</w:t>
      </w:r>
    </w:p>
    <w:p>
      <w:pPr>
        <w:ind w:firstLine="420"/>
        <w:jc w:val="left"/>
        <w:rPr>
          <w:rFonts w:hint="eastAsia" w:asciiTheme="minorEastAsia" w:hAnsiTheme="minorEastAsia" w:eastAsiaTheme="minorEastAsia" w:cstheme="minorEastAsia"/>
          <w:sz w:val="21"/>
          <w:szCs w:val="21"/>
          <w:lang w:val="en-US" w:eastAsia="zh-CN"/>
        </w:rPr>
      </w:pPr>
    </w:p>
    <w:p>
      <w:pPr>
        <w:ind w:firstLine="420"/>
        <w:jc w:val="left"/>
        <w:rPr>
          <w:rFonts w:hint="eastAsia" w:asciiTheme="minorEastAsia" w:hAnsiTheme="minorEastAsia" w:eastAsiaTheme="minorEastAsia" w:cstheme="minorEastAsia"/>
          <w:sz w:val="21"/>
          <w:szCs w:val="21"/>
          <w:lang w:val="en-US" w:eastAsia="zh-CN"/>
        </w:rPr>
      </w:pPr>
    </w:p>
    <w:p>
      <w:pPr>
        <w:ind w:firstLine="42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——彭嗣翔</w:t>
      </w:r>
    </w:p>
    <w:p>
      <w:pPr>
        <w:jc w:val="left"/>
        <w:rPr>
          <w:rFonts w:hint="eastAsia" w:asciiTheme="minorEastAsia" w:hAnsiTheme="minorEastAsia" w:eastAsiaTheme="minorEastAsia" w:cstheme="minorEastAsia"/>
          <w:sz w:val="21"/>
          <w:szCs w:val="21"/>
          <w:lang w:val="en-US" w:eastAsia="zh-CN"/>
        </w:rPr>
      </w:pPr>
    </w:p>
    <w:p>
      <w:pPr>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四、吃，怒斩雪翼雕 住， 豪迈冲云霄</w:t>
      </w:r>
    </w:p>
    <w:p>
      <w:r>
        <w:rPr>
          <w:rFonts w:hint="eastAsia"/>
          <w:lang w:val="en-US" w:eastAsia="zh-CN"/>
        </w:rPr>
        <w:t xml:space="preserve">    </w:t>
      </w:r>
      <w:r>
        <w:rPr>
          <w:rFonts w:hint="eastAsia"/>
        </w:rPr>
        <w:t>来到德国快半年了，我们已经基本习惯了在德国的饮食。接触德国传统食物机会最多的是在学校的食堂，在食堂里提供的都是德国最常见的食物，比如炸肉排，咖喱香肠，马铃薯主食等等，当然每天都会提供新鲜的沙拉和其他种类丰富的面食。总结下来在科堡的食堂里肉类最丰富的，但是同时蔬菜也不会少，价格上不算高，一顿下来大概三到四欧元。德国的食堂只提供中午饭，所以早饭和晚饭需要自己做。早餐我们都是面包加德国纯正的牛奶，晚餐是我们在超市里购买食材，在自己的公寓里做中餐。</w:t>
      </w:r>
    </w:p>
    <w:p>
      <w:pPr>
        <w:rPr>
          <w:rFonts w:hint="eastAsia"/>
        </w:rPr>
      </w:pPr>
      <w:r>
        <w:rPr>
          <w:rFonts w:hint="eastAsia"/>
          <w:lang w:val="en-US" w:eastAsia="zh-CN"/>
        </w:rPr>
        <w:t xml:space="preserve">    </w:t>
      </w:r>
      <w:r>
        <w:rPr>
          <w:rFonts w:hint="eastAsia"/>
        </w:rPr>
        <w:t>我们科堡一行四人分别住在两栋公寓楼里，两人住在Vestblick的单人公寓里，由于这栋楼是近些年新建的，所以设施新，环境是所有楼里最好的。另外两人住在GOTHA</w:t>
      </w:r>
      <w:r>
        <w:rPr>
          <w:rFonts w:hint="eastAsia"/>
          <w:lang w:val="en-US" w:eastAsia="zh-CN"/>
        </w:rPr>
        <w:t xml:space="preserve"> II</w:t>
      </w:r>
      <w:r>
        <w:rPr>
          <w:rFonts w:hint="eastAsia"/>
        </w:rPr>
        <w:t>，一个在单人公寓，一个在WG，相对而言这栋楼设施稍微旧一些，</w:t>
      </w:r>
      <w:bookmarkStart w:id="0" w:name="_GoBack"/>
      <w:bookmarkEnd w:id="0"/>
      <w:r>
        <w:rPr>
          <w:rFonts w:hint="eastAsia"/>
        </w:rPr>
        <w:t>不过家具和其他物品一应俱全。在科堡学生公寓比较好的一点就是，所有学生公寓楼距离教学楼只有五分钟的路程，并且房租方面价格在200到250欧元不等，相比于慕尼黑等大城市是比较便宜的。</w:t>
      </w:r>
    </w:p>
    <w:p>
      <w:pPr>
        <w:ind w:firstLine="420"/>
        <w:jc w:val="left"/>
        <w:rPr>
          <w:rFonts w:hint="eastAsia" w:asciiTheme="minorEastAsia" w:hAnsiTheme="minorEastAsia" w:eastAsiaTheme="minorEastAsia" w:cstheme="minorEastAsia"/>
          <w:sz w:val="21"/>
          <w:szCs w:val="21"/>
          <w:lang w:val="en-US" w:eastAsia="zh-CN"/>
        </w:rPr>
      </w:pPr>
    </w:p>
    <w:p>
      <w:pPr>
        <w:ind w:firstLine="420"/>
        <w:jc w:val="left"/>
        <w:rPr>
          <w:rFonts w:hint="eastAsia" w:asciiTheme="minorEastAsia" w:hAnsiTheme="minorEastAsia" w:eastAsiaTheme="minorEastAsia" w:cstheme="minorEastAsia"/>
          <w:sz w:val="21"/>
          <w:szCs w:val="21"/>
          <w:lang w:val="en-US" w:eastAsia="zh-CN"/>
        </w:rPr>
      </w:pPr>
    </w:p>
    <w:p>
      <w:pPr>
        <w:ind w:firstLine="42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21"/>
          <w:szCs w:val="21"/>
          <w:lang w:val="en-US" w:eastAsia="zh-CN"/>
        </w:rPr>
        <w:t xml:space="preserve">                                                           —李钊男</w:t>
      </w:r>
    </w:p>
    <w:p>
      <w:pPr>
        <w:jc w:val="left"/>
        <w:rPr>
          <w:rFonts w:hint="eastAsia" w:asciiTheme="minorEastAsia" w:hAnsiTheme="minorEastAsia" w:eastAsiaTheme="minorEastAsia" w:cstheme="minorEastAsia"/>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Georgia">
    <w:panose1 w:val="02040502050405020303"/>
    <w:charset w:val="00"/>
    <w:family w:val="auto"/>
    <w:pitch w:val="default"/>
    <w:sig w:usb0="000002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43" w:usb2="00000009" w:usb3="00000000" w:csb0="400001FF" w:csb1="FFFF0000"/>
  </w:font>
  <w:font w:name="Calibri Light">
    <w:panose1 w:val="020F0302020204030204"/>
    <w:charset w:val="00"/>
    <w:family w:val="auto"/>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030872"/>
    <w:multiLevelType w:val="multilevel"/>
    <w:tmpl w:val="6C030872"/>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B1C82"/>
    <w:rsid w:val="06476D9E"/>
    <w:rsid w:val="22F0288D"/>
    <w:rsid w:val="4A0116B6"/>
    <w:rsid w:val="704F57A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2017-01-18T22:54:00Z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